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65D9E1" w14:textId="77777777" w:rsidR="00275CB8" w:rsidRPr="004D22AF" w:rsidRDefault="00275CB8" w:rsidP="00275CB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4D22AF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HOMOLOGAÇÃO DAS INSCRIÇÕES </w:t>
      </w:r>
    </w:p>
    <w:p w14:paraId="326487FF" w14:textId="77777777" w:rsidR="00275CB8" w:rsidRDefault="00275CB8" w:rsidP="00275CB8">
      <w:pPr>
        <w:spacing w:before="120" w:after="120" w:line="240" w:lineRule="auto"/>
        <w:ind w:left="120" w:right="12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</w:p>
    <w:p w14:paraId="5EE3A8DC" w14:textId="77777777" w:rsidR="004D22AF" w:rsidRPr="004D22AF" w:rsidRDefault="00275CB8" w:rsidP="004D22AF">
      <w:pPr>
        <w:spacing w:before="120" w:after="120" w:line="360" w:lineRule="auto"/>
        <w:ind w:left="119" w:right="119"/>
        <w:jc w:val="center"/>
        <w:rPr>
          <w:rFonts w:ascii="Times New Roman" w:eastAsia="Times New Roman" w:hAnsi="Times New Roman" w:cs="Times New Roman"/>
          <w:b/>
          <w:bCs/>
        </w:rPr>
      </w:pPr>
      <w:r w:rsidRPr="004D22AF">
        <w:rPr>
          <w:rFonts w:ascii="Times New Roman" w:eastAsia="Times New Roman" w:hAnsi="Times New Roman" w:cs="Times New Roman"/>
          <w:b/>
          <w:bCs/>
        </w:rPr>
        <w:t>5º Processo de Recrutamento para Formação de Cadastro Reserva de Operadores Tático</w:t>
      </w:r>
      <w:r w:rsidR="004D22AF" w:rsidRPr="004D22AF">
        <w:rPr>
          <w:rFonts w:ascii="Times New Roman" w:eastAsia="Times New Roman" w:hAnsi="Times New Roman" w:cs="Times New Roman"/>
          <w:b/>
          <w:bCs/>
        </w:rPr>
        <w:t xml:space="preserve">s </w:t>
      </w:r>
      <w:r w:rsidRPr="004D22AF">
        <w:rPr>
          <w:rFonts w:ascii="Times New Roman" w:eastAsia="Times New Roman" w:hAnsi="Times New Roman" w:cs="Times New Roman"/>
          <w:b/>
          <w:bCs/>
        </w:rPr>
        <w:t>Especiais e</w:t>
      </w:r>
      <w:r w:rsidR="004A48FA" w:rsidRPr="004D22AF">
        <w:rPr>
          <w:rFonts w:ascii="Times New Roman" w:eastAsia="Times New Roman" w:hAnsi="Times New Roman" w:cs="Times New Roman"/>
          <w:b/>
          <w:bCs/>
        </w:rPr>
        <w:t xml:space="preserve"> </w:t>
      </w:r>
    </w:p>
    <w:p w14:paraId="117CD651" w14:textId="54912274" w:rsidR="00275CB8" w:rsidRPr="004D22AF" w:rsidRDefault="00275CB8" w:rsidP="004D22AF">
      <w:pPr>
        <w:spacing w:before="120" w:after="120" w:line="360" w:lineRule="auto"/>
        <w:ind w:left="119" w:right="119"/>
        <w:jc w:val="center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 w:rsidRPr="004D22AF">
        <w:rPr>
          <w:rFonts w:ascii="Times New Roman" w:eastAsia="Times New Roman" w:hAnsi="Times New Roman" w:cs="Times New Roman"/>
          <w:b/>
          <w:bCs/>
        </w:rPr>
        <w:t>Seleção para o V Curso de Operações Táticas Especiais – COTE/2022</w:t>
      </w:r>
      <w:r w:rsidRPr="004D22AF">
        <w:rPr>
          <w:rFonts w:ascii="Times New Roman" w:eastAsia="Times New Roman" w:hAnsi="Times New Roman" w:cs="Times New Roman"/>
          <w:b/>
          <w:bCs/>
          <w:sz w:val="20"/>
          <w:szCs w:val="20"/>
        </w:rPr>
        <w:t>.</w:t>
      </w:r>
    </w:p>
    <w:p w14:paraId="7D3696EC" w14:textId="77777777" w:rsidR="00275CB8" w:rsidRDefault="00275CB8" w:rsidP="00275CB8">
      <w:pPr>
        <w:tabs>
          <w:tab w:val="center" w:pos="4945"/>
          <w:tab w:val="right" w:pos="9890"/>
        </w:tabs>
        <w:spacing w:after="1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24"/>
        </w:rPr>
        <w:tab/>
      </w:r>
    </w:p>
    <w:p w14:paraId="3248D019" w14:textId="77777777" w:rsidR="00275CB8" w:rsidRDefault="00275CB8" w:rsidP="00275C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sz w:val="24"/>
        </w:rPr>
        <w:t xml:space="preserve">O Diretor do Departamento de Gestão de Pessoas, no uso de suas atribuições e tendo em vista o que dispõe o Parágrafo 5º do Artigo 11 da Portaria 70, de 17 de agosto de 2020 e em atenção ao item 3.15 do </w:t>
      </w:r>
      <w:r>
        <w:rPr>
          <w:rFonts w:ascii="Times New Roman" w:eastAsia="Times New Roman" w:hAnsi="Times New Roman" w:cs="Times New Roman"/>
          <w:bCs/>
          <w:sz w:val="24"/>
        </w:rPr>
        <w:t>Edital nº. 001/2022– DGP/PCDF – DOE, torna pública a homologação das inscrições no 5º Processo de Recrutamento para Formação de Cadastro Reserva de Operadores Táticos Especiais, da Divisão de Operações Especiais da Polícia Civil do Distrito Federal, mediante</w:t>
      </w:r>
      <w:r>
        <w:rPr>
          <w:rFonts w:ascii="Times New Roman" w:eastAsia="Times New Roman" w:hAnsi="Times New Roman" w:cs="Times New Roman"/>
          <w:sz w:val="24"/>
        </w:rPr>
        <w:t xml:space="preserve"> qualificação no V </w:t>
      </w:r>
      <w:r>
        <w:rPr>
          <w:rFonts w:ascii="Times New Roman" w:eastAsia="Times New Roman" w:hAnsi="Times New Roman" w:cs="Times New Roman"/>
          <w:color w:val="000000"/>
          <w:sz w:val="24"/>
        </w:rPr>
        <w:t>Curso de Operações Táticas Especiais – COTE/2022.</w:t>
      </w:r>
    </w:p>
    <w:p w14:paraId="2E642C5F" w14:textId="766A291C" w:rsidR="00275CB8" w:rsidRDefault="00275CB8" w:rsidP="00275C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>
        <w:rPr>
          <w:rFonts w:ascii="Times New Roman" w:eastAsia="Times New Roman" w:hAnsi="Times New Roman" w:cs="Times New Roman"/>
          <w:color w:val="000000"/>
          <w:sz w:val="24"/>
        </w:rPr>
        <w:t>As inscrições que atenderam aos requisitos previstos receberam um código de identificação, conforme tabela abaixo, e serão encaminhados individualmente para os e-mails dos candidatos, nos termos dos itens 3.4 e 3.5 do edital de abertura</w:t>
      </w:r>
      <w:r>
        <w:rPr>
          <w:rFonts w:ascii="Times New Roman" w:eastAsia="Times New Roman" w:hAnsi="Times New Roman" w:cs="Times New Roman"/>
          <w:color w:val="000000"/>
          <w:sz w:val="24"/>
        </w:rPr>
        <w:t>:</w:t>
      </w:r>
    </w:p>
    <w:p w14:paraId="2969F125" w14:textId="11A7F7D5" w:rsidR="00275CB8" w:rsidRPr="00275CB8" w:rsidRDefault="00275CB8" w:rsidP="00275C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“</w:t>
      </w:r>
      <w:r w:rsidRPr="00275C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 xml:space="preserve">3.4. A fim de preservar a identidade dos candidatos que se inscreverem no processo de seleção e que atendam aos requisitos previstos, o DGP elaborará um código de identificação do candidato. </w:t>
      </w:r>
    </w:p>
    <w:p w14:paraId="6054D189" w14:textId="702A9B83" w:rsidR="00275CB8" w:rsidRDefault="00275CB8" w:rsidP="00275CB8">
      <w:pPr>
        <w:widowControl w:val="0"/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4"/>
        </w:rPr>
      </w:pPr>
      <w:r w:rsidRPr="00275CB8"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3.5. O DGP encaminhará para o e-mail funcional dos candidatos o comprovante de inscrição contendo o código de identificação referido no item anterior</w:t>
      </w:r>
      <w:r>
        <w:rPr>
          <w:rFonts w:ascii="Times New Roman" w:eastAsia="Times New Roman" w:hAnsi="Times New Roman" w:cs="Times New Roman"/>
          <w:i/>
          <w:iCs/>
          <w:color w:val="000000"/>
          <w:sz w:val="20"/>
          <w:szCs w:val="20"/>
        </w:rPr>
        <w:t>;”</w:t>
      </w:r>
    </w:p>
    <w:p w14:paraId="30F75E58" w14:textId="77777777" w:rsidR="00275CB8" w:rsidRDefault="00275CB8" w:rsidP="00275CB8">
      <w:pPr>
        <w:pStyle w:val="PargrafodaLista"/>
        <w:widowControl/>
        <w:autoSpaceDE/>
        <w:spacing w:line="254" w:lineRule="auto"/>
        <w:ind w:left="720"/>
        <w:contextualSpacing/>
        <w:rPr>
          <w:rFonts w:cstheme="minorHAnsi"/>
          <w:sz w:val="24"/>
          <w:szCs w:val="24"/>
          <w:lang w:eastAsia="pt-BR"/>
        </w:rPr>
      </w:pPr>
    </w:p>
    <w:tbl>
      <w:tblPr>
        <w:tblStyle w:val="Tabelacomgrade"/>
        <w:tblW w:w="2700" w:type="dxa"/>
        <w:tblInd w:w="2972" w:type="dxa"/>
        <w:tblLayout w:type="fixed"/>
        <w:tblLook w:val="04A0" w:firstRow="1" w:lastRow="0" w:firstColumn="1" w:lastColumn="0" w:noHBand="0" w:noVBand="1"/>
      </w:tblPr>
      <w:tblGrid>
        <w:gridCol w:w="2700"/>
      </w:tblGrid>
      <w:tr w:rsidR="00275CB8" w14:paraId="05314E67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A100"/>
            <w:vAlign w:val="center"/>
            <w:hideMark/>
          </w:tcPr>
          <w:p w14:paraId="1CEB2D30" w14:textId="77777777" w:rsidR="00275CB8" w:rsidRDefault="00275CB8">
            <w:pPr>
              <w:pStyle w:val="Normal1"/>
              <w:spacing w:before="0" w:beforeAutospacing="0"/>
              <w:jc w:val="center"/>
              <w:rPr>
                <w:b/>
                <w:bCs/>
                <w:color w:val="000000"/>
                <w:sz w:val="24"/>
                <w:szCs w:val="24"/>
                <w:lang w:eastAsia="en-US"/>
              </w:rPr>
            </w:pPr>
            <w:r>
              <w:rPr>
                <w:b/>
                <w:bCs/>
                <w:color w:val="000000"/>
                <w:sz w:val="24"/>
                <w:szCs w:val="24"/>
                <w:lang w:eastAsia="en-US"/>
              </w:rPr>
              <w:t>CÓDIGO DE IDENTIFICAÇÃO DO CANDIDATO</w:t>
            </w:r>
          </w:p>
        </w:tc>
      </w:tr>
      <w:tr w:rsidR="00275CB8" w14:paraId="4C4CEB8C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6F3A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T686M80</w:t>
            </w:r>
          </w:p>
        </w:tc>
      </w:tr>
      <w:tr w:rsidR="00275CB8" w14:paraId="01EA15EC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F52DC8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B039F92</w:t>
            </w:r>
          </w:p>
        </w:tc>
      </w:tr>
      <w:tr w:rsidR="00275CB8" w14:paraId="18575615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79E0F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B910M01 </w:t>
            </w:r>
          </w:p>
        </w:tc>
      </w:tr>
      <w:tr w:rsidR="00275CB8" w14:paraId="0DE1BC70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8E29AD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J095P52</w:t>
            </w:r>
          </w:p>
        </w:tc>
      </w:tr>
      <w:tr w:rsidR="00275CB8" w14:paraId="26902C90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06C3BF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R756M01</w:t>
            </w:r>
          </w:p>
        </w:tc>
      </w:tr>
      <w:tr w:rsidR="00275CB8" w14:paraId="1AB77876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A504E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Q972S41</w:t>
            </w:r>
          </w:p>
        </w:tc>
      </w:tr>
      <w:tr w:rsidR="00275CB8" w14:paraId="6D9CB068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94FC38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V005J31 </w:t>
            </w:r>
          </w:p>
        </w:tc>
      </w:tr>
      <w:tr w:rsidR="00275CB8" w14:paraId="3CA6B48A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286B3C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A048A51 </w:t>
            </w:r>
          </w:p>
        </w:tc>
      </w:tr>
      <w:tr w:rsidR="00275CB8" w14:paraId="6C79B4EA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68E082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F002F40</w:t>
            </w:r>
          </w:p>
        </w:tc>
      </w:tr>
      <w:tr w:rsidR="00275CB8" w14:paraId="6C337070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1E5F1C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A047E22</w:t>
            </w:r>
          </w:p>
        </w:tc>
      </w:tr>
      <w:tr w:rsidR="00275CB8" w14:paraId="5CE949FD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6D6C88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B627J82</w:t>
            </w:r>
          </w:p>
        </w:tc>
      </w:tr>
      <w:tr w:rsidR="00275CB8" w14:paraId="2B0BDA61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84BAB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S156V61</w:t>
            </w:r>
          </w:p>
        </w:tc>
      </w:tr>
      <w:tr w:rsidR="00275CB8" w14:paraId="35CFBF21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C58D70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V086A72</w:t>
            </w:r>
          </w:p>
        </w:tc>
      </w:tr>
      <w:tr w:rsidR="00275CB8" w14:paraId="3594DBC6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E42CBA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M097E51</w:t>
            </w:r>
          </w:p>
        </w:tc>
      </w:tr>
      <w:tr w:rsidR="00275CB8" w14:paraId="24B32935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C00CAE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C074V92</w:t>
            </w:r>
          </w:p>
        </w:tc>
      </w:tr>
      <w:tr w:rsidR="00275CB8" w14:paraId="3254B58D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0A05D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P966R22</w:t>
            </w:r>
          </w:p>
        </w:tc>
      </w:tr>
      <w:tr w:rsidR="00275CB8" w14:paraId="1831A17E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5AAAD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C029D01</w:t>
            </w:r>
          </w:p>
        </w:tc>
      </w:tr>
      <w:tr w:rsidR="00275CB8" w14:paraId="6703789C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0D0EF4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C278K00</w:t>
            </w:r>
          </w:p>
        </w:tc>
      </w:tr>
      <w:tr w:rsidR="00275CB8" w14:paraId="5552CDED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36EDF0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N040F60</w:t>
            </w:r>
          </w:p>
        </w:tc>
      </w:tr>
      <w:tr w:rsidR="00275CB8" w14:paraId="3FC95A5F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2F0B6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Q144J32</w:t>
            </w:r>
          </w:p>
        </w:tc>
      </w:tr>
      <w:tr w:rsidR="00275CB8" w14:paraId="5BF2B40A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9CC9B3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B053F50</w:t>
            </w:r>
          </w:p>
        </w:tc>
      </w:tr>
      <w:tr w:rsidR="00275CB8" w14:paraId="3D4F1902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F1BF93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F009D72</w:t>
            </w:r>
          </w:p>
        </w:tc>
      </w:tr>
      <w:tr w:rsidR="00275CB8" w14:paraId="12003CA5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F3AD2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O018F40</w:t>
            </w:r>
          </w:p>
        </w:tc>
      </w:tr>
      <w:tr w:rsidR="00275CB8" w14:paraId="18BA8B68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33BD1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J071W42</w:t>
            </w:r>
          </w:p>
        </w:tc>
      </w:tr>
      <w:tr w:rsidR="00275CB8" w14:paraId="0273F92F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DD63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C031J70</w:t>
            </w:r>
          </w:p>
        </w:tc>
      </w:tr>
      <w:tr w:rsidR="00275CB8" w14:paraId="30A50E13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2B27DD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M037E82</w:t>
            </w:r>
          </w:p>
        </w:tc>
      </w:tr>
      <w:tr w:rsidR="00275CB8" w14:paraId="3F73FE05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19AFA4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O016D01</w:t>
            </w:r>
          </w:p>
        </w:tc>
      </w:tr>
      <w:tr w:rsidR="00275CB8" w14:paraId="6A3FA362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E4DEAE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C035R91</w:t>
            </w:r>
          </w:p>
        </w:tc>
      </w:tr>
      <w:tr w:rsidR="00275CB8" w14:paraId="10F8C740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6BCF34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P026I71</w:t>
            </w:r>
          </w:p>
        </w:tc>
      </w:tr>
      <w:tr w:rsidR="00275CB8" w14:paraId="377CFDC1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08F0F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A197M01</w:t>
            </w:r>
          </w:p>
        </w:tc>
      </w:tr>
      <w:tr w:rsidR="00275CB8" w14:paraId="44EF9630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1F9DA5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O053A81</w:t>
            </w:r>
          </w:p>
        </w:tc>
      </w:tr>
      <w:tr w:rsidR="00275CB8" w14:paraId="55B9E787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6181B6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M003P82</w:t>
            </w:r>
          </w:p>
        </w:tc>
      </w:tr>
      <w:tr w:rsidR="00275CB8" w14:paraId="45BDBD82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F3F9A9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F024C30</w:t>
            </w:r>
          </w:p>
        </w:tc>
      </w:tr>
      <w:tr w:rsidR="00275CB8" w14:paraId="1B61CA30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1BFA66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lastRenderedPageBreak/>
              <w:t>D071D60</w:t>
            </w:r>
          </w:p>
        </w:tc>
      </w:tr>
      <w:tr w:rsidR="00275CB8" w14:paraId="4E9E1FFF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965095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R052T80</w:t>
            </w:r>
          </w:p>
        </w:tc>
      </w:tr>
      <w:tr w:rsidR="00275CB8" w14:paraId="29D5D854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E587F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P065R32</w:t>
            </w:r>
          </w:p>
        </w:tc>
      </w:tr>
      <w:tr w:rsidR="00275CB8" w14:paraId="1A232A92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8E057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A900B50</w:t>
            </w:r>
          </w:p>
        </w:tc>
      </w:tr>
      <w:tr w:rsidR="00275CB8" w14:paraId="6D0C57AE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24E905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N082V82</w:t>
            </w:r>
          </w:p>
        </w:tc>
      </w:tr>
      <w:tr w:rsidR="00275CB8" w14:paraId="65E9EE42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D8C9983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P069R32</w:t>
            </w:r>
          </w:p>
        </w:tc>
      </w:tr>
      <w:tr w:rsidR="00275CB8" w14:paraId="23620B1A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66589B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P793R80</w:t>
            </w:r>
          </w:p>
        </w:tc>
      </w:tr>
      <w:tr w:rsidR="00275CB8" w14:paraId="47485A3E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50A14B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S183P71</w:t>
            </w:r>
          </w:p>
        </w:tc>
      </w:tr>
      <w:tr w:rsidR="00275CB8" w14:paraId="4137D38F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C582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G040R31</w:t>
            </w:r>
          </w:p>
        </w:tc>
      </w:tr>
      <w:tr w:rsidR="00275CB8" w14:paraId="6551923A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BEBCB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S713B62</w:t>
            </w:r>
          </w:p>
        </w:tc>
      </w:tr>
      <w:tr w:rsidR="00275CB8" w14:paraId="59F82D6F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639FDA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R085R82</w:t>
            </w:r>
          </w:p>
        </w:tc>
      </w:tr>
      <w:tr w:rsidR="00275CB8" w14:paraId="4705E9C1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E0DB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A091A41</w:t>
            </w:r>
          </w:p>
        </w:tc>
      </w:tr>
      <w:tr w:rsidR="00275CB8" w14:paraId="2598150E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E573CB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L078R81</w:t>
            </w:r>
          </w:p>
        </w:tc>
      </w:tr>
      <w:tr w:rsidR="00275CB8" w14:paraId="1A7FEA4B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6C798D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S095V30</w:t>
            </w:r>
          </w:p>
        </w:tc>
      </w:tr>
      <w:tr w:rsidR="00275CB8" w14:paraId="5945FFDB" w14:textId="77777777" w:rsidTr="00275CB8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4C1171" w14:textId="77777777" w:rsidR="00275CB8" w:rsidRDefault="00275CB8">
            <w:pPr>
              <w:pStyle w:val="Normal1"/>
              <w:spacing w:before="0" w:beforeAutospacing="0"/>
              <w:ind w:firstLine="743"/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lang w:eastAsia="en-US"/>
              </w:rPr>
              <w:t>S044M31</w:t>
            </w:r>
          </w:p>
        </w:tc>
      </w:tr>
    </w:tbl>
    <w:p w14:paraId="03C50EA3" w14:textId="77777777" w:rsidR="00FA455A" w:rsidRDefault="00725AA5"/>
    <w:sectPr w:rsidR="00FA455A" w:rsidSect="004D22AF">
      <w:pgSz w:w="11906" w:h="16838"/>
      <w:pgMar w:top="1418" w:right="851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CB8"/>
    <w:rsid w:val="00013A2E"/>
    <w:rsid w:val="00275CB8"/>
    <w:rsid w:val="004A48FA"/>
    <w:rsid w:val="004D22AF"/>
    <w:rsid w:val="00725AA5"/>
    <w:rsid w:val="008B0051"/>
    <w:rsid w:val="00BA6D35"/>
    <w:rsid w:val="00C737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65121"/>
  <w15:chartTrackingRefBased/>
  <w15:docId w15:val="{1F393566-E319-404C-8E8C-801538C44B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CB8"/>
    <w:pPr>
      <w:spacing w:line="254" w:lineRule="auto"/>
    </w:pPr>
    <w:rPr>
      <w:rFonts w:eastAsiaTheme="minorEastAsia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275CB8"/>
    <w:pPr>
      <w:widowControl w:val="0"/>
      <w:autoSpaceDE w:val="0"/>
      <w:autoSpaceDN w:val="0"/>
      <w:spacing w:after="0" w:line="240" w:lineRule="auto"/>
      <w:ind w:left="682"/>
      <w:jc w:val="both"/>
    </w:pPr>
    <w:rPr>
      <w:rFonts w:ascii="Times New Roman" w:eastAsia="Times New Roman" w:hAnsi="Times New Roman" w:cs="Times New Roman"/>
      <w:lang w:val="pt-PT" w:eastAsia="en-US"/>
    </w:rPr>
  </w:style>
  <w:style w:type="paragraph" w:customStyle="1" w:styleId="Normal1">
    <w:name w:val="Normal1"/>
    <w:basedOn w:val="Normal"/>
    <w:rsid w:val="00275CB8"/>
    <w:pPr>
      <w:spacing w:before="100" w:beforeAutospacing="1" w:line="240" w:lineRule="atLeast"/>
    </w:pPr>
    <w:rPr>
      <w:rFonts w:ascii="Calibri" w:eastAsia="Times New Roman" w:hAnsi="Calibri" w:cs="Calibri"/>
    </w:rPr>
  </w:style>
  <w:style w:type="paragraph" w:customStyle="1" w:styleId="Default">
    <w:name w:val="Default"/>
    <w:rsid w:val="00275C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table" w:styleId="Tabelacomgrade">
    <w:name w:val="Table Grid"/>
    <w:basedOn w:val="Tabelanormal"/>
    <w:uiPriority w:val="39"/>
    <w:rsid w:val="00275CB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4719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278</Words>
  <Characters>1504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Débora Cristina de Melo Ferreira</dc:creator>
  <cp:keywords/>
  <dc:description/>
  <cp:lastModifiedBy>Débora Cristina de Melo Ferreira</cp:lastModifiedBy>
  <cp:revision>5</cp:revision>
  <dcterms:created xsi:type="dcterms:W3CDTF">2022-03-04T16:23:00Z</dcterms:created>
  <dcterms:modified xsi:type="dcterms:W3CDTF">2022-03-04T16:56:00Z</dcterms:modified>
</cp:coreProperties>
</file>